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36F1" w:rsidRPr="008C2ADD" w:rsidRDefault="008236F1" w:rsidP="008236F1">
      <w:pPr>
        <w:rPr>
          <w:i/>
          <w:sz w:val="28"/>
          <w:szCs w:val="28"/>
          <w:lang w:val="kk-KZ"/>
        </w:rPr>
      </w:pPr>
      <w:bookmarkStart w:id="0" w:name="_GoBack"/>
      <w:bookmarkEnd w:id="0"/>
      <w:r w:rsidRPr="008C2ADD">
        <w:rPr>
          <w:i/>
          <w:sz w:val="28"/>
          <w:szCs w:val="28"/>
          <w:lang w:val="kk-KZ"/>
        </w:rPr>
        <w:t>Салыстырмалы көрсеткіштер</w:t>
      </w:r>
    </w:p>
    <w:p w:rsidR="008236F1" w:rsidRPr="008C2ADD" w:rsidRDefault="008236F1" w:rsidP="008236F1">
      <w:pPr>
        <w:ind w:firstLine="709"/>
        <w:rPr>
          <w:sz w:val="28"/>
          <w:szCs w:val="28"/>
          <w:lang w:val="kk-KZ"/>
        </w:rPr>
      </w:pPr>
    </w:p>
    <w:p w:rsidR="008236F1" w:rsidRPr="008C2ADD" w:rsidRDefault="008236F1" w:rsidP="008236F1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Тұтынушылық құндар рухани қасиеттерге ие – құндылық пен кемшілік. Бұл толық мөлшерде жерге де қатысты. Аудандардың архитектуралық-жобалау, шығармашылық,</w:t>
      </w:r>
      <w:r>
        <w:rPr>
          <w:sz w:val="28"/>
          <w:szCs w:val="28"/>
          <w:lang w:val="kk-KZ"/>
        </w:rPr>
        <w:t xml:space="preserve"> мәдени-тарихи, рекреациялық</w:t>
      </w:r>
      <w:r w:rsidRPr="008C2ADD">
        <w:rPr>
          <w:sz w:val="28"/>
          <w:szCs w:val="28"/>
          <w:lang w:val="kk-KZ"/>
        </w:rPr>
        <w:t xml:space="preserve"> құндылықтар сияқты факторлар бір жағынан әлеуметтік-экономикалық даму деңгейін көрсетсе, басқа жағынан бұлар сұраныстардың руханилық көрсеткіштері – нарықта соңғы ынталандыру</w:t>
      </w:r>
      <w:r>
        <w:rPr>
          <w:sz w:val="28"/>
          <w:szCs w:val="28"/>
          <w:lang w:val="kk-KZ"/>
        </w:rPr>
        <w:t xml:space="preserve">ы </w:t>
      </w:r>
      <w:r w:rsidRPr="008C2ADD">
        <w:rPr>
          <w:sz w:val="28"/>
          <w:szCs w:val="28"/>
          <w:lang w:val="kk-KZ"/>
        </w:rPr>
        <w:t>емес. Оларды міндетті түрде есепке алу қажет. Бұл көрсеткіштер тобының сапалық бағасы жуық түрде альтернативті «ыңғайлы – ыңғайсыз», «көрікті-көріксіз», «тыныш-шулы»</w:t>
      </w:r>
      <w:r>
        <w:rPr>
          <w:sz w:val="28"/>
          <w:szCs w:val="28"/>
          <w:lang w:val="kk-KZ"/>
        </w:rPr>
        <w:t xml:space="preserve"> деп бөлінеді</w:t>
      </w:r>
      <w:r w:rsidRPr="008C2ADD">
        <w:rPr>
          <w:sz w:val="28"/>
          <w:szCs w:val="28"/>
          <w:lang w:val="kk-KZ"/>
        </w:rPr>
        <w:t>. Дифференциалды түрде</w:t>
      </w:r>
      <w:r>
        <w:rPr>
          <w:sz w:val="28"/>
          <w:szCs w:val="28"/>
          <w:lang w:val="kk-KZ"/>
        </w:rPr>
        <w:t>:</w:t>
      </w:r>
      <w:r w:rsidRPr="008C2ADD">
        <w:rPr>
          <w:sz w:val="28"/>
          <w:szCs w:val="28"/>
          <w:lang w:val="kk-KZ"/>
        </w:rPr>
        <w:t xml:space="preserve"> аудандарды салыстыру</w:t>
      </w:r>
      <w:r>
        <w:rPr>
          <w:sz w:val="28"/>
          <w:szCs w:val="28"/>
          <w:lang w:val="kk-KZ"/>
        </w:rPr>
        <w:t>,</w:t>
      </w:r>
      <w:r w:rsidRPr="008C2ADD">
        <w:rPr>
          <w:sz w:val="28"/>
          <w:szCs w:val="28"/>
          <w:lang w:val="kk-KZ"/>
        </w:rPr>
        <w:t xml:space="preserve"> баллмен</w:t>
      </w:r>
      <w:r>
        <w:rPr>
          <w:sz w:val="28"/>
          <w:szCs w:val="28"/>
          <w:lang w:val="kk-KZ"/>
        </w:rPr>
        <w:t xml:space="preserve"> немесе комплексті көрсеткішпен, </w:t>
      </w:r>
      <w:r>
        <w:rPr>
          <w:b/>
          <w:i/>
          <w:sz w:val="28"/>
          <w:szCs w:val="28"/>
          <w:lang w:val="kk-KZ"/>
        </w:rPr>
        <w:t xml:space="preserve">аудандардың бағалығы </w:t>
      </w:r>
      <w:r w:rsidRPr="008C2ADD">
        <w:rPr>
          <w:sz w:val="28"/>
          <w:szCs w:val="28"/>
          <w:lang w:val="kk-KZ"/>
        </w:rPr>
        <w:t xml:space="preserve">арқылы </w:t>
      </w:r>
      <w:r>
        <w:rPr>
          <w:sz w:val="28"/>
          <w:szCs w:val="28"/>
          <w:lang w:val="kk-KZ"/>
        </w:rPr>
        <w:t>белгіленуі мүмкін.</w:t>
      </w:r>
      <w:r w:rsidRPr="008C2ADD">
        <w:rPr>
          <w:sz w:val="28"/>
          <w:szCs w:val="28"/>
          <w:lang w:val="kk-KZ"/>
        </w:rPr>
        <w:t xml:space="preserve"> </w:t>
      </w:r>
    </w:p>
    <w:p w:rsidR="008236F1" w:rsidRPr="008C2ADD" w:rsidRDefault="008236F1" w:rsidP="008236F1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Баға құралу факторы </w:t>
      </w:r>
      <w:r>
        <w:rPr>
          <w:sz w:val="28"/>
          <w:szCs w:val="28"/>
          <w:lang w:val="kk-KZ"/>
        </w:rPr>
        <w:t>кезінде баға</w:t>
      </w:r>
      <w:r w:rsidRPr="008C2ADD">
        <w:rPr>
          <w:sz w:val="28"/>
          <w:szCs w:val="28"/>
          <w:lang w:val="kk-KZ"/>
        </w:rPr>
        <w:t xml:space="preserve"> ұғымы көпжақты</w:t>
      </w:r>
      <w:r>
        <w:rPr>
          <w:sz w:val="28"/>
          <w:szCs w:val="28"/>
          <w:lang w:val="kk-KZ"/>
        </w:rPr>
        <w:t xml:space="preserve"> болып келеді.</w:t>
      </w:r>
      <w:r w:rsidRPr="008C2ADD">
        <w:rPr>
          <w:sz w:val="28"/>
          <w:szCs w:val="28"/>
          <w:lang w:val="kk-KZ"/>
        </w:rPr>
        <w:t xml:space="preserve"> Ауданның бағалылығы жерге салынған материалдық шығындармен (базисті шығындар), географиялық және бұл ауданда тұратын халықтың </w:t>
      </w:r>
      <w:r>
        <w:rPr>
          <w:sz w:val="28"/>
          <w:szCs w:val="28"/>
          <w:lang w:val="kk-KZ"/>
        </w:rPr>
        <w:t xml:space="preserve">тұрмыс </w:t>
      </w:r>
      <w:r w:rsidRPr="008C2ADD">
        <w:rPr>
          <w:sz w:val="28"/>
          <w:szCs w:val="28"/>
          <w:lang w:val="kk-KZ"/>
        </w:rPr>
        <w:t xml:space="preserve">деңгейімен </w:t>
      </w:r>
      <w:r>
        <w:rPr>
          <w:sz w:val="28"/>
          <w:szCs w:val="28"/>
          <w:lang w:val="kk-KZ"/>
        </w:rPr>
        <w:t>сипатталады</w:t>
      </w:r>
      <w:r w:rsidRPr="008C2ADD">
        <w:rPr>
          <w:sz w:val="28"/>
          <w:szCs w:val="28"/>
          <w:lang w:val="kk-KZ"/>
        </w:rPr>
        <w:t>. Бағалы (престижді) аудан болып, коммуналдық жайлылығының деңгейі</w:t>
      </w:r>
      <w:r>
        <w:rPr>
          <w:sz w:val="28"/>
          <w:szCs w:val="28"/>
          <w:lang w:val="kk-KZ"/>
        </w:rPr>
        <w:t xml:space="preserve"> жоғары</w:t>
      </w:r>
      <w:r w:rsidRPr="008C2ADD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ғимараттардың жоғарғы эстетикалық талғамымен ерекшеленетін аудандар есептеледі.</w:t>
      </w:r>
      <w:r w:rsidRPr="008C2ADD">
        <w:rPr>
          <w:sz w:val="28"/>
          <w:szCs w:val="28"/>
          <w:lang w:val="kk-KZ"/>
        </w:rPr>
        <w:t xml:space="preserve"> </w:t>
      </w:r>
    </w:p>
    <w:p w:rsidR="008236F1" w:rsidRPr="008C2ADD" w:rsidRDefault="008236F1" w:rsidP="008236F1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Сапалық құндылықтарды бағалаудың кең таралған түрі – бес балдық</w:t>
      </w:r>
      <w:r>
        <w:rPr>
          <w:sz w:val="28"/>
          <w:szCs w:val="28"/>
          <w:lang w:val="kk-KZ"/>
        </w:rPr>
        <w:t xml:space="preserve"> бағалау</w:t>
      </w:r>
      <w:r w:rsidRPr="008C2ADD">
        <w:rPr>
          <w:sz w:val="28"/>
          <w:szCs w:val="28"/>
          <w:lang w:val="kk-KZ"/>
        </w:rPr>
        <w:t xml:space="preserve">. Бөлшекті дифференциациялауды (он баллдық, жүз баллдық) пайдалану тиімді емес – </w:t>
      </w:r>
      <w:r>
        <w:rPr>
          <w:sz w:val="28"/>
          <w:szCs w:val="28"/>
          <w:lang w:val="kk-KZ"/>
        </w:rPr>
        <w:t xml:space="preserve">себебі бұл </w:t>
      </w:r>
      <w:r w:rsidRPr="008C2ADD">
        <w:rPr>
          <w:sz w:val="28"/>
          <w:szCs w:val="28"/>
          <w:lang w:val="kk-KZ"/>
        </w:rPr>
        <w:t xml:space="preserve">үйреншікті </w:t>
      </w:r>
      <w:r>
        <w:rPr>
          <w:sz w:val="28"/>
          <w:szCs w:val="28"/>
          <w:lang w:val="kk-KZ"/>
        </w:rPr>
        <w:t xml:space="preserve"> жағдай </w:t>
      </w:r>
      <w:r w:rsidRPr="008C2ADD">
        <w:rPr>
          <w:sz w:val="28"/>
          <w:szCs w:val="28"/>
          <w:lang w:val="kk-KZ"/>
        </w:rPr>
        <w:t>емес</w:t>
      </w:r>
      <w:r>
        <w:rPr>
          <w:sz w:val="28"/>
          <w:szCs w:val="28"/>
          <w:lang w:val="kk-KZ"/>
        </w:rPr>
        <w:t>. К</w:t>
      </w:r>
      <w:r w:rsidRPr="008C2ADD">
        <w:rPr>
          <w:sz w:val="28"/>
          <w:szCs w:val="28"/>
          <w:lang w:val="kk-KZ"/>
        </w:rPr>
        <w:t>өрсеткіштердің орта мәндерін алған оңай, байқаулардың жеткілікті сан мөлшерінде үтірден кейін екінші санға дейін алу қажет.</w:t>
      </w:r>
    </w:p>
    <w:p w:rsidR="008236F1" w:rsidRPr="008C2ADD" w:rsidRDefault="008236F1" w:rsidP="008236F1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Ауданның бағалылығын бағалаудың бірнеше тәсілдері бар. Олардың кең таралғандары - </w:t>
      </w:r>
      <w:r w:rsidRPr="008C2ADD">
        <w:rPr>
          <w:b/>
          <w:i/>
          <w:sz w:val="28"/>
          <w:szCs w:val="28"/>
          <w:lang w:val="kk-KZ"/>
        </w:rPr>
        <w:t>әлеуметтік анализ</w:t>
      </w:r>
      <w:r w:rsidRPr="008C2ADD">
        <w:rPr>
          <w:sz w:val="28"/>
          <w:szCs w:val="28"/>
          <w:lang w:val="kk-KZ"/>
        </w:rPr>
        <w:t xml:space="preserve"> тәсілі және </w:t>
      </w:r>
      <w:r w:rsidRPr="008C2ADD">
        <w:rPr>
          <w:b/>
          <w:i/>
          <w:sz w:val="28"/>
          <w:szCs w:val="28"/>
          <w:lang w:val="kk-KZ"/>
        </w:rPr>
        <w:t>эксперттік бағалау</w:t>
      </w:r>
      <w:r w:rsidRPr="008C2ADD">
        <w:rPr>
          <w:sz w:val="28"/>
          <w:szCs w:val="28"/>
          <w:lang w:val="kk-KZ"/>
        </w:rPr>
        <w:t xml:space="preserve"> тәсілі. Оларды жүзеге асыру әдістері – тікелей сұраумен, анкеттеу, сонымен қатар пошта, телеграф, телефон, радио және теледидар сұрауларын жүргізу.</w:t>
      </w:r>
      <w:r>
        <w:rPr>
          <w:sz w:val="28"/>
          <w:szCs w:val="28"/>
          <w:lang w:val="kk-KZ"/>
        </w:rPr>
        <w:t xml:space="preserve"> Анкета үлгісі кесте 1</w:t>
      </w:r>
      <w:r w:rsidRPr="008C2ADD">
        <w:rPr>
          <w:sz w:val="28"/>
          <w:szCs w:val="28"/>
          <w:lang w:val="kk-KZ"/>
        </w:rPr>
        <w:t xml:space="preserve">.18 көрсетілген. </w:t>
      </w:r>
    </w:p>
    <w:p w:rsidR="008236F1" w:rsidRPr="008C2ADD" w:rsidRDefault="008236F1" w:rsidP="008236F1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>Өскеменде әлеуметтік сұрау – респондентт</w:t>
      </w:r>
      <w:r>
        <w:rPr>
          <w:sz w:val="28"/>
          <w:szCs w:val="28"/>
          <w:lang w:val="kk-KZ"/>
        </w:rPr>
        <w:t xml:space="preserve">ерден және қоғамдық орындар мен </w:t>
      </w:r>
      <w:r w:rsidRPr="008C2ADD">
        <w:rPr>
          <w:sz w:val="28"/>
          <w:szCs w:val="28"/>
          <w:lang w:val="kk-KZ"/>
        </w:rPr>
        <w:t>дүкендерде, әмбебап дүкендерде, ұжымдарда, кәсіпорындарда және телефон арқылы тікелей сұрақ қою арқылы жүзеге асады. Тәжірибелер тәуелсіз эксперттермен әртүрлі уақытта, 3 жыл</w:t>
      </w:r>
      <w:r>
        <w:rPr>
          <w:sz w:val="28"/>
          <w:szCs w:val="28"/>
          <w:lang w:val="kk-KZ"/>
        </w:rPr>
        <w:t xml:space="preserve">  сайынғы</w:t>
      </w:r>
      <w:r w:rsidRPr="008C2ADD">
        <w:rPr>
          <w:sz w:val="28"/>
          <w:szCs w:val="28"/>
          <w:lang w:val="kk-KZ"/>
        </w:rPr>
        <w:t xml:space="preserve"> айырмашылықпен жүргізіл</w:t>
      </w:r>
      <w:r>
        <w:rPr>
          <w:sz w:val="28"/>
          <w:szCs w:val="28"/>
          <w:lang w:val="kk-KZ"/>
        </w:rPr>
        <w:t>е</w:t>
      </w:r>
      <w:r w:rsidRPr="008C2ADD">
        <w:rPr>
          <w:sz w:val="28"/>
          <w:szCs w:val="28"/>
          <w:lang w:val="kk-KZ"/>
        </w:rPr>
        <w:t>ді. Бірінші кезеңде ауданның бағалылығын аздап таңдау негізінде экспресс тәсілімен анықталды. Бағалаудың бірінші кезеңінде кіші іріктеу негізінде аудандардың бағалығын экспресс-әдіспен анықтады (әлеуметтік сала мамандарына, сонымен қатар</w:t>
      </w:r>
      <w:r>
        <w:rPr>
          <w:sz w:val="28"/>
          <w:szCs w:val="28"/>
          <w:lang w:val="kk-KZ"/>
        </w:rPr>
        <w:t xml:space="preserve"> </w:t>
      </w:r>
      <w:r w:rsidRPr="008C2ADD">
        <w:rPr>
          <w:sz w:val="28"/>
          <w:szCs w:val="28"/>
          <w:lang w:val="kk-KZ"/>
        </w:rPr>
        <w:t>жобалаушы, сәулетші және жерге орналастырушыларға сауалнама жүргізіу).</w:t>
      </w:r>
    </w:p>
    <w:p w:rsidR="008236F1" w:rsidRPr="008C2ADD" w:rsidRDefault="008236F1" w:rsidP="008236F1">
      <w:pPr>
        <w:ind w:firstLine="709"/>
        <w:jc w:val="both"/>
        <w:rPr>
          <w:sz w:val="28"/>
          <w:szCs w:val="28"/>
          <w:lang w:val="kk-KZ"/>
        </w:rPr>
      </w:pPr>
      <w:r w:rsidRPr="008C2ADD">
        <w:rPr>
          <w:sz w:val="28"/>
          <w:szCs w:val="28"/>
          <w:lang w:val="kk-KZ"/>
        </w:rPr>
        <w:t xml:space="preserve">Зерттеу нәтижесі мен анализі </w:t>
      </w:r>
      <w:r>
        <w:rPr>
          <w:sz w:val="28"/>
          <w:szCs w:val="28"/>
          <w:lang w:val="kk-KZ"/>
        </w:rPr>
        <w:t>1</w:t>
      </w:r>
      <w:r w:rsidRPr="008C2ADD">
        <w:rPr>
          <w:sz w:val="28"/>
          <w:szCs w:val="28"/>
          <w:lang w:val="kk-KZ"/>
        </w:rPr>
        <w:t xml:space="preserve">.19, </w:t>
      </w:r>
      <w:r>
        <w:rPr>
          <w:sz w:val="28"/>
          <w:szCs w:val="28"/>
          <w:lang w:val="kk-KZ"/>
        </w:rPr>
        <w:t>1</w:t>
      </w:r>
      <w:r w:rsidRPr="008C2ADD">
        <w:rPr>
          <w:sz w:val="28"/>
          <w:szCs w:val="28"/>
          <w:lang w:val="kk-KZ"/>
        </w:rPr>
        <w:t xml:space="preserve">.20 кестелерде көрсетілген. </w:t>
      </w:r>
    </w:p>
    <w:p w:rsidR="008236F1" w:rsidRPr="008C2ADD" w:rsidRDefault="008236F1" w:rsidP="008236F1">
      <w:pPr>
        <w:ind w:firstLine="709"/>
        <w:jc w:val="both"/>
        <w:rPr>
          <w:noProof/>
          <w:sz w:val="28"/>
          <w:szCs w:val="28"/>
          <w:lang w:val="kk-KZ"/>
        </w:rPr>
      </w:pPr>
      <w:r w:rsidRPr="008C2ADD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55A727" wp14:editId="4AFA43E8">
                <wp:simplePos x="0" y="0"/>
                <wp:positionH relativeFrom="column">
                  <wp:posOffset>0</wp:posOffset>
                </wp:positionH>
                <wp:positionV relativeFrom="paragraph">
                  <wp:posOffset>1828800</wp:posOffset>
                </wp:positionV>
                <wp:extent cx="457200" cy="5372100"/>
                <wp:effectExtent l="0" t="0" r="3810" b="190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537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236F1" w:rsidRPr="008E7CBB" w:rsidRDefault="008236F1" w:rsidP="008236F1">
                            <w:pPr>
                              <w:rPr>
                                <w:lang w:val="kk-KZ"/>
                              </w:rPr>
                            </w:pPr>
                            <w:r>
                              <w:rPr>
                                <w:lang w:val="kk-KZ"/>
                              </w:rPr>
                              <w:t>Кесте</w:t>
                            </w:r>
                            <w:r>
                              <w:t xml:space="preserve"> </w:t>
                            </w:r>
                            <w:r w:rsidRPr="00996DC5">
                              <w:t xml:space="preserve"> 4.</w:t>
                            </w:r>
                            <w:r>
                              <w:t>18</w:t>
                            </w:r>
                            <w:r w:rsidRPr="00996DC5">
                              <w:t xml:space="preserve"> </w:t>
                            </w:r>
                            <w:r>
                              <w:t xml:space="preserve"> - </w:t>
                            </w:r>
                            <w:r>
                              <w:rPr>
                                <w:lang w:val="kk-KZ"/>
                              </w:rPr>
                              <w:t>Әлеуметтік сұрау жүргізу анкетасының үлгісі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55A727" id="_x0000_t202" coordsize="21600,21600" o:spt="202" path="m,l,21600r21600,l21600,xe">
                <v:stroke joinstyle="miter"/>
                <v:path gradientshapeok="t" o:connecttype="rect"/>
              </v:shapetype>
              <v:shape id="Надпись 1" o:spid="_x0000_s1026" type="#_x0000_t202" style="position:absolute;left:0;text-align:left;margin-left:0;margin-top:2in;width:36pt;height:42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" stroked="f">
                <v:textbox style="layout-flow:vertical;mso-layout-flow-alt:bottom-to-top">
                  <w:txbxContent>
                    <w:p w:rsidR="008236F1" w:rsidRPr="008E7CBB" w:rsidRDefault="008236F1" w:rsidP="008236F1">
                      <w:pPr>
                        <w:rPr>
                          <w:lang w:val="kk-KZ"/>
                        </w:rPr>
                      </w:pPr>
                      <w:r>
                        <w:rPr>
                          <w:lang w:val="kk-KZ"/>
                        </w:rPr>
                        <w:t>Кесте</w:t>
                      </w:r>
                      <w:r>
                        <w:t xml:space="preserve"> </w:t>
                      </w:r>
                      <w:r w:rsidRPr="00996DC5">
                        <w:t xml:space="preserve"> 4.</w:t>
                      </w:r>
                      <w:r>
                        <w:t>18</w:t>
                      </w:r>
                      <w:r w:rsidRPr="00996DC5">
                        <w:t xml:space="preserve"> </w:t>
                      </w:r>
                      <w:r>
                        <w:t xml:space="preserve"> - </w:t>
                      </w:r>
                      <w:r>
                        <w:rPr>
                          <w:lang w:val="kk-KZ"/>
                        </w:rPr>
                        <w:t>Әлеуметтік сұрау жүргізу анкетасының үлгісі</w:t>
                      </w:r>
                    </w:p>
                  </w:txbxContent>
                </v:textbox>
              </v:shape>
            </w:pict>
          </mc:Fallback>
        </mc:AlternateContent>
      </w:r>
    </w:p>
    <w:p w:rsidR="008236F1" w:rsidRPr="008C2ADD" w:rsidRDefault="008236F1" w:rsidP="008236F1">
      <w:pPr>
        <w:ind w:firstLine="709"/>
        <w:jc w:val="both"/>
        <w:rPr>
          <w:sz w:val="28"/>
          <w:szCs w:val="28"/>
          <w:lang w:val="kk-KZ"/>
        </w:rPr>
        <w:sectPr w:rsidR="008236F1" w:rsidRPr="008C2ADD" w:rsidSect="00C61252">
          <w:pgSz w:w="11906" w:h="16838"/>
          <w:pgMar w:top="1922" w:right="1134" w:bottom="1134" w:left="1134" w:header="1258" w:footer="709" w:gutter="0"/>
          <w:cols w:space="708"/>
          <w:docGrid w:linePitch="360"/>
        </w:sectPr>
      </w:pPr>
    </w:p>
    <w:p w:rsidR="008236F1" w:rsidRDefault="008236F1" w:rsidP="008236F1">
      <w:pPr>
        <w:ind w:firstLine="70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 xml:space="preserve">Кесте 1.18 </w:t>
      </w:r>
      <w:r w:rsidRPr="008C2ADD">
        <w:rPr>
          <w:sz w:val="28"/>
          <w:szCs w:val="28"/>
          <w:lang w:val="kk-KZ"/>
        </w:rPr>
        <w:t>- Әлеуметтік сұра</w:t>
      </w:r>
      <w:r>
        <w:rPr>
          <w:sz w:val="28"/>
          <w:szCs w:val="28"/>
          <w:lang w:val="kk-KZ"/>
        </w:rPr>
        <w:t>лнама</w:t>
      </w:r>
      <w:r w:rsidRPr="008C2ADD">
        <w:rPr>
          <w:sz w:val="28"/>
          <w:szCs w:val="28"/>
          <w:lang w:val="kk-KZ"/>
        </w:rPr>
        <w:t xml:space="preserve"> жүргізу анкетасының үлгісі</w:t>
      </w:r>
    </w:p>
    <w:p w:rsidR="008236F1" w:rsidRPr="008C2ADD" w:rsidRDefault="008236F1" w:rsidP="008236F1">
      <w:pPr>
        <w:ind w:firstLine="709"/>
        <w:rPr>
          <w:sz w:val="28"/>
          <w:szCs w:val="28"/>
          <w:lang w:val="kk-KZ"/>
        </w:rPr>
      </w:pPr>
    </w:p>
    <w:tbl>
      <w:tblPr>
        <w:tblW w:w="140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84"/>
        <w:gridCol w:w="2095"/>
        <w:gridCol w:w="1255"/>
        <w:gridCol w:w="1035"/>
        <w:gridCol w:w="949"/>
        <w:gridCol w:w="1076"/>
        <w:gridCol w:w="1276"/>
        <w:gridCol w:w="884"/>
        <w:gridCol w:w="792"/>
        <w:gridCol w:w="709"/>
        <w:gridCol w:w="851"/>
        <w:gridCol w:w="722"/>
        <w:gridCol w:w="810"/>
        <w:gridCol w:w="855"/>
      </w:tblGrid>
      <w:tr w:rsidR="008236F1" w:rsidRPr="008236F1" w:rsidTr="00D34056">
        <w:trPr>
          <w:jc w:val="center"/>
        </w:trPr>
        <w:tc>
          <w:tcPr>
            <w:tcW w:w="7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№</w:t>
            </w:r>
          </w:p>
        </w:tc>
        <w:tc>
          <w:tcPr>
            <w:tcW w:w="20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Ф.А.Ж</w:t>
            </w:r>
          </w:p>
        </w:tc>
        <w:tc>
          <w:tcPr>
            <w:tcW w:w="1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Мекен жайы</w:t>
            </w:r>
          </w:p>
        </w:tc>
        <w:tc>
          <w:tcPr>
            <w:tcW w:w="10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Жыныс</w:t>
            </w:r>
          </w:p>
        </w:tc>
        <w:tc>
          <w:tcPr>
            <w:tcW w:w="9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Жасы</w:t>
            </w:r>
          </w:p>
        </w:tc>
        <w:tc>
          <w:tcPr>
            <w:tcW w:w="1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Ұлт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Б</w:t>
            </w:r>
            <w:r w:rsidRPr="00157EF0">
              <w:rPr>
                <w:sz w:val="24"/>
                <w:szCs w:val="24"/>
                <w:lang w:val="kk-KZ"/>
              </w:rPr>
              <w:t>ілім</w:t>
            </w:r>
          </w:p>
        </w:tc>
        <w:tc>
          <w:tcPr>
            <w:tcW w:w="562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Жер-бағалау аудандары бойынша бағалылық балдары</w:t>
            </w:r>
          </w:p>
        </w:tc>
      </w:tr>
      <w:tr w:rsidR="008236F1" w:rsidRPr="00157EF0" w:rsidTr="00D34056">
        <w:trPr>
          <w:jc w:val="center"/>
        </w:trPr>
        <w:tc>
          <w:tcPr>
            <w:tcW w:w="7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0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0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9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7</w:t>
            </w:r>
          </w:p>
        </w:tc>
      </w:tr>
      <w:tr w:rsidR="008236F1" w:rsidRPr="00157EF0" w:rsidTr="00D34056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Сидоров Ю.И.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Ленина, 36-18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Ер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47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Орыс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Жоғары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</w:tr>
      <w:tr w:rsidR="008236F1" w:rsidRPr="00157EF0" w:rsidTr="00D34056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Петров С.А.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Ленина, 36-17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Ер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Орыс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Жоғары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</w:tr>
      <w:tr w:rsidR="008236F1" w:rsidRPr="00157EF0" w:rsidTr="00D34056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Иванов Г.П.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Ленина, 35-15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Ер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Орыс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Жоғары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</w:tr>
      <w:tr w:rsidR="008236F1" w:rsidRPr="00157EF0" w:rsidTr="00D34056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Ибраев Д.К.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Кирова, 33-15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Е</w:t>
            </w:r>
            <w:r w:rsidRPr="00157EF0">
              <w:rPr>
                <w:sz w:val="24"/>
                <w:szCs w:val="24"/>
                <w:lang w:val="kk-KZ"/>
              </w:rPr>
              <w:t>р</w:t>
            </w: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60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О</w:t>
            </w:r>
            <w:r w:rsidRPr="00157EF0">
              <w:rPr>
                <w:sz w:val="24"/>
                <w:szCs w:val="24"/>
                <w:lang w:val="kk-KZ"/>
              </w:rPr>
              <w:t>рыс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Ж</w:t>
            </w:r>
            <w:r w:rsidRPr="00157EF0">
              <w:rPr>
                <w:sz w:val="24"/>
                <w:szCs w:val="24"/>
                <w:lang w:val="kk-KZ"/>
              </w:rPr>
              <w:t>оғары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</w:tr>
      <w:tr w:rsidR="008236F1" w:rsidRPr="00157EF0" w:rsidTr="00D34056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Барлығы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16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18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16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19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18</w:t>
            </w:r>
          </w:p>
        </w:tc>
      </w:tr>
      <w:tr w:rsidR="008236F1" w:rsidRPr="00157EF0" w:rsidTr="00D34056">
        <w:trPr>
          <w:jc w:val="center"/>
        </w:trPr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2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Орташа мәндері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en-US" w:eastAsia="en-US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4,00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4,75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4,25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4,5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4,00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4,75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line="360" w:lineRule="auto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4,50</w:t>
            </w:r>
          </w:p>
        </w:tc>
      </w:tr>
    </w:tbl>
    <w:p w:rsidR="008236F1" w:rsidRPr="008C2ADD" w:rsidRDefault="008236F1" w:rsidP="008236F1">
      <w:pPr>
        <w:jc w:val="both"/>
        <w:rPr>
          <w:sz w:val="28"/>
          <w:szCs w:val="28"/>
          <w:lang w:val="kk-KZ"/>
        </w:rPr>
      </w:pPr>
    </w:p>
    <w:p w:rsidR="008236F1" w:rsidRPr="008C2ADD" w:rsidRDefault="008236F1" w:rsidP="008236F1">
      <w:pPr>
        <w:tabs>
          <w:tab w:val="left" w:pos="720"/>
        </w:tabs>
        <w:jc w:val="both"/>
        <w:rPr>
          <w:noProof/>
          <w:sz w:val="28"/>
          <w:szCs w:val="28"/>
        </w:rPr>
        <w:sectPr w:rsidR="008236F1" w:rsidRPr="008C2ADD" w:rsidSect="00910829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:rsidR="008236F1" w:rsidRDefault="008236F1" w:rsidP="008236F1">
      <w:pPr>
        <w:rPr>
          <w:bCs/>
          <w:sz w:val="28"/>
          <w:szCs w:val="28"/>
          <w:lang w:val="kk-KZ"/>
        </w:rPr>
      </w:pPr>
      <w:r>
        <w:rPr>
          <w:bCs/>
          <w:sz w:val="28"/>
          <w:szCs w:val="28"/>
          <w:lang w:val="kk-KZ"/>
        </w:rPr>
        <w:lastRenderedPageBreak/>
        <w:t>Кесте 1</w:t>
      </w:r>
      <w:r w:rsidRPr="008C2ADD">
        <w:rPr>
          <w:bCs/>
          <w:sz w:val="28"/>
          <w:szCs w:val="28"/>
          <w:lang w:val="kk-KZ"/>
        </w:rPr>
        <w:t xml:space="preserve">.19 </w:t>
      </w:r>
      <w:r w:rsidRPr="008C2ADD">
        <w:rPr>
          <w:b/>
          <w:bCs/>
          <w:sz w:val="28"/>
          <w:szCs w:val="28"/>
          <w:lang w:val="kk-KZ"/>
        </w:rPr>
        <w:t xml:space="preserve">– </w:t>
      </w:r>
      <w:r>
        <w:rPr>
          <w:bCs/>
          <w:sz w:val="28"/>
          <w:szCs w:val="28"/>
          <w:lang w:val="kk-KZ"/>
        </w:rPr>
        <w:t>Жер-бағалау аудандары бағалығын</w:t>
      </w:r>
      <w:r w:rsidRPr="008C2ADD">
        <w:rPr>
          <w:bCs/>
          <w:sz w:val="28"/>
          <w:szCs w:val="28"/>
          <w:lang w:val="kk-KZ"/>
        </w:rPr>
        <w:t>ың</w:t>
      </w:r>
      <w:r>
        <w:rPr>
          <w:bCs/>
          <w:sz w:val="28"/>
          <w:szCs w:val="28"/>
          <w:lang w:val="kk-KZ"/>
        </w:rPr>
        <w:t xml:space="preserve"> (престижность)</w:t>
      </w:r>
      <w:r w:rsidRPr="008C2ADD">
        <w:rPr>
          <w:bCs/>
          <w:sz w:val="28"/>
          <w:szCs w:val="28"/>
          <w:lang w:val="kk-KZ"/>
        </w:rPr>
        <w:t xml:space="preserve"> анализі</w:t>
      </w:r>
    </w:p>
    <w:p w:rsidR="008236F1" w:rsidRPr="008C2ADD" w:rsidRDefault="008236F1" w:rsidP="008236F1">
      <w:pPr>
        <w:ind w:firstLine="709"/>
        <w:rPr>
          <w:sz w:val="28"/>
          <w:szCs w:val="28"/>
          <w:lang w:val="kk-KZ"/>
        </w:rPr>
      </w:pPr>
    </w:p>
    <w:tbl>
      <w:tblPr>
        <w:tblW w:w="47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3"/>
        <w:gridCol w:w="709"/>
        <w:gridCol w:w="636"/>
        <w:gridCol w:w="670"/>
        <w:gridCol w:w="636"/>
        <w:gridCol w:w="781"/>
        <w:gridCol w:w="672"/>
        <w:gridCol w:w="672"/>
        <w:gridCol w:w="636"/>
        <w:gridCol w:w="673"/>
        <w:gridCol w:w="673"/>
        <w:gridCol w:w="673"/>
        <w:gridCol w:w="673"/>
        <w:gridCol w:w="673"/>
        <w:gridCol w:w="782"/>
        <w:gridCol w:w="659"/>
        <w:gridCol w:w="665"/>
        <w:gridCol w:w="651"/>
        <w:gridCol w:w="693"/>
      </w:tblGrid>
      <w:tr w:rsidR="008236F1" w:rsidRPr="00157EF0" w:rsidTr="00D34056">
        <w:tc>
          <w:tcPr>
            <w:tcW w:w="60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К</w:t>
            </w:r>
            <w:r w:rsidRPr="00157EF0">
              <w:rPr>
                <w:sz w:val="24"/>
                <w:szCs w:val="24"/>
                <w:lang w:val="kk-KZ"/>
              </w:rPr>
              <w:t>өрсеткіштер</w:t>
            </w:r>
          </w:p>
        </w:tc>
        <w:tc>
          <w:tcPr>
            <w:tcW w:w="4392" w:type="pct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Жер-бағалау аудандары</w:t>
            </w:r>
          </w:p>
        </w:tc>
      </w:tr>
      <w:tr w:rsidR="008236F1" w:rsidRPr="00157EF0" w:rsidTr="00D34056">
        <w:tc>
          <w:tcPr>
            <w:tcW w:w="60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rPr>
                <w:sz w:val="24"/>
                <w:szCs w:val="24"/>
                <w:lang w:val="kk-KZ" w:eastAsia="en-US"/>
              </w:rPr>
            </w:pP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11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12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13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14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16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17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18</w:t>
            </w:r>
          </w:p>
        </w:tc>
      </w:tr>
      <w:tr w:rsidR="008236F1" w:rsidRPr="00157EF0" w:rsidTr="00D34056"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 тур (әлеуметтік сұрау)</w:t>
            </w:r>
          </w:p>
        </w:tc>
      </w:tr>
      <w:tr w:rsidR="008236F1" w:rsidRPr="00157EF0" w:rsidTr="00D34056"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Респонденттер саны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159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158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158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155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153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155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157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154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158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158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153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157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154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152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156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146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147</w:t>
            </w:r>
          </w:p>
        </w:tc>
      </w:tr>
      <w:tr w:rsidR="008236F1" w:rsidRPr="00157EF0" w:rsidTr="00D34056"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Бал</w:t>
            </w:r>
            <w:r w:rsidRPr="00157EF0">
              <w:rPr>
                <w:sz w:val="24"/>
                <w:szCs w:val="24"/>
                <w:lang w:val="kk-KZ"/>
              </w:rPr>
              <w:t>дар қосындысы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694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526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438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241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354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281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371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269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319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433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517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478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534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453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542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523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445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444</w:t>
            </w:r>
          </w:p>
        </w:tc>
      </w:tr>
      <w:tr w:rsidR="008236F1" w:rsidRPr="00157EF0" w:rsidTr="00D34056"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Бағалылық бал</w:t>
            </w:r>
            <w:r w:rsidRPr="00157EF0">
              <w:rPr>
                <w:sz w:val="24"/>
                <w:szCs w:val="24"/>
                <w:lang w:val="kk-KZ"/>
              </w:rPr>
              <w:t>ы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4,36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3,33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2,77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1,55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2,31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1,81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2,36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1,75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2,02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2,74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3,29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3,12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3,40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2,94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3,56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3,35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3,05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3,02</w:t>
            </w:r>
          </w:p>
        </w:tc>
      </w:tr>
      <w:tr w:rsidR="008236F1" w:rsidRPr="00157EF0" w:rsidTr="00D34056"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 тур (әлеуметтік сұрау)</w:t>
            </w:r>
          </w:p>
        </w:tc>
      </w:tr>
      <w:tr w:rsidR="008236F1" w:rsidRPr="00157EF0" w:rsidTr="00D34056"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Респонденттер саны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150</w:t>
            </w:r>
          </w:p>
        </w:tc>
      </w:tr>
      <w:tr w:rsidR="008236F1" w:rsidRPr="00157EF0" w:rsidTr="00D34056"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Бал</w:t>
            </w:r>
            <w:r w:rsidRPr="00157EF0">
              <w:rPr>
                <w:sz w:val="24"/>
                <w:szCs w:val="24"/>
                <w:lang w:val="kk-KZ"/>
              </w:rPr>
              <w:t>дар саны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653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581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412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257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531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300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299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298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294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398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387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394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493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423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472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497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454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391</w:t>
            </w:r>
          </w:p>
        </w:tc>
      </w:tr>
      <w:tr w:rsidR="008236F1" w:rsidRPr="00157EF0" w:rsidTr="00D34056"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Бағалылық бал</w:t>
            </w:r>
            <w:r w:rsidRPr="00157EF0">
              <w:rPr>
                <w:sz w:val="24"/>
                <w:szCs w:val="24"/>
                <w:lang w:val="kk-KZ"/>
              </w:rPr>
              <w:t>ы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4,35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3,87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2,75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1,71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3,54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2,00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1,99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1,94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1,96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2,65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2,58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2,63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3,29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2,82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3,15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3,31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3,93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2,61</w:t>
            </w:r>
          </w:p>
        </w:tc>
      </w:tr>
      <w:tr w:rsidR="008236F1" w:rsidRPr="00157EF0" w:rsidTr="00D34056">
        <w:tc>
          <w:tcPr>
            <w:tcW w:w="5000" w:type="pct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Эксперттік баға</w:t>
            </w:r>
          </w:p>
        </w:tc>
      </w:tr>
      <w:tr w:rsidR="008236F1" w:rsidRPr="00157EF0" w:rsidTr="00D34056"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Респонденттер саны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37</w:t>
            </w:r>
          </w:p>
        </w:tc>
      </w:tr>
      <w:tr w:rsidR="008236F1" w:rsidRPr="00157EF0" w:rsidTr="00D34056"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>
              <w:rPr>
                <w:sz w:val="24"/>
                <w:szCs w:val="24"/>
                <w:lang w:val="kk-KZ"/>
              </w:rPr>
              <w:t>Бал</w:t>
            </w:r>
            <w:r w:rsidRPr="00157EF0">
              <w:rPr>
                <w:sz w:val="24"/>
                <w:szCs w:val="24"/>
                <w:lang w:val="kk-KZ"/>
              </w:rPr>
              <w:t>дар саны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157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123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94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47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93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73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75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57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65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108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110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113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122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115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126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120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129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110</w:t>
            </w:r>
          </w:p>
        </w:tc>
      </w:tr>
      <w:tr w:rsidR="008236F1" w:rsidRPr="00157EF0" w:rsidTr="00D34056">
        <w:tc>
          <w:tcPr>
            <w:tcW w:w="6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Бағалылық саны</w:t>
            </w:r>
          </w:p>
        </w:tc>
        <w:tc>
          <w:tcPr>
            <w:tcW w:w="2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4,24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3,32</w:t>
            </w:r>
          </w:p>
        </w:tc>
        <w:tc>
          <w:tcPr>
            <w:tcW w:w="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2,54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1,27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2,58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2,03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2,03</w:t>
            </w:r>
          </w:p>
        </w:tc>
        <w:tc>
          <w:tcPr>
            <w:tcW w:w="2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1,54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1,76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2,92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2,97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3,05</w:t>
            </w:r>
          </w:p>
        </w:tc>
        <w:tc>
          <w:tcPr>
            <w:tcW w:w="2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3,30</w:t>
            </w: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3,11</w:t>
            </w:r>
          </w:p>
        </w:tc>
        <w:tc>
          <w:tcPr>
            <w:tcW w:w="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3,40</w:t>
            </w:r>
          </w:p>
        </w:tc>
        <w:tc>
          <w:tcPr>
            <w:tcW w:w="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3,25</w:t>
            </w:r>
          </w:p>
        </w:tc>
        <w:tc>
          <w:tcPr>
            <w:tcW w:w="2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3,49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236F1" w:rsidRPr="00157EF0" w:rsidRDefault="008236F1" w:rsidP="00D34056">
            <w:pPr>
              <w:spacing w:before="20"/>
              <w:jc w:val="center"/>
              <w:rPr>
                <w:sz w:val="24"/>
                <w:szCs w:val="24"/>
                <w:lang w:val="kk-KZ" w:eastAsia="en-US"/>
              </w:rPr>
            </w:pPr>
            <w:r w:rsidRPr="00157EF0">
              <w:rPr>
                <w:sz w:val="24"/>
                <w:szCs w:val="24"/>
                <w:lang w:val="kk-KZ"/>
              </w:rPr>
              <w:t>2,97</w:t>
            </w:r>
          </w:p>
        </w:tc>
      </w:tr>
    </w:tbl>
    <w:p w:rsidR="008236F1" w:rsidRPr="008C2ADD" w:rsidRDefault="008236F1" w:rsidP="008236F1">
      <w:pPr>
        <w:tabs>
          <w:tab w:val="left" w:pos="720"/>
        </w:tabs>
        <w:ind w:firstLine="709"/>
        <w:jc w:val="both"/>
        <w:rPr>
          <w:noProof/>
          <w:sz w:val="28"/>
          <w:szCs w:val="28"/>
        </w:rPr>
      </w:pPr>
    </w:p>
    <w:p w:rsidR="008236F1" w:rsidRDefault="008236F1" w:rsidP="008236F1"/>
    <w:p w:rsidR="00FC1763" w:rsidRDefault="00FC1763"/>
    <w:sectPr w:rsidR="00FC1763" w:rsidSect="00D821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B6B"/>
    <w:rsid w:val="000A2B6B"/>
    <w:rsid w:val="008236F1"/>
    <w:rsid w:val="00FC1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8CDFA"/>
  <w15:chartTrackingRefBased/>
  <w15:docId w15:val="{230688C8-0957-4C3B-8082-218B39122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36F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585</Words>
  <Characters>3339</Characters>
  <Application>Microsoft Office Word</Application>
  <DocSecurity>0</DocSecurity>
  <Lines>27</Lines>
  <Paragraphs>7</Paragraphs>
  <ScaleCrop>false</ScaleCrop>
  <Company>diakov.net</Company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2020-12-20T17:46:00Z</dcterms:created>
  <dcterms:modified xsi:type="dcterms:W3CDTF">2020-12-20T17:46:00Z</dcterms:modified>
</cp:coreProperties>
</file>